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05117F9D" w:rsidR="00132B39" w:rsidRPr="0095312B" w:rsidRDefault="004D3815"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20</w:t>
      </w:r>
      <w:bookmarkStart w:id="0" w:name="_GoBack"/>
      <w:bookmarkEnd w:id="0"/>
      <w:r w:rsidR="00727D39" w:rsidRPr="00727D39">
        <w:rPr>
          <w:rFonts w:ascii="Tahoma" w:hAnsi="Tahoma" w:cs="Tahoma"/>
          <w:noProof/>
          <w:sz w:val="24"/>
          <w:szCs w:val="24"/>
          <w:u w:val="single"/>
          <w:vertAlign w:val="superscript"/>
          <w:lang w:eastAsia="en-GB"/>
        </w:rPr>
        <w:t>th</w:t>
      </w:r>
      <w:r w:rsidR="00727D39">
        <w:rPr>
          <w:rFonts w:ascii="Tahoma" w:hAnsi="Tahoma" w:cs="Tahoma"/>
          <w:noProof/>
          <w:sz w:val="24"/>
          <w:szCs w:val="24"/>
          <w:u w:val="single"/>
          <w:lang w:eastAsia="en-GB"/>
        </w:rPr>
        <w:t xml:space="preserve"> November</w:t>
      </w:r>
      <w:r w:rsidR="00E1245E">
        <w:rPr>
          <w:rFonts w:ascii="Tahoma" w:hAnsi="Tahoma" w:cs="Tahoma"/>
          <w:noProof/>
          <w:sz w:val="24"/>
          <w:szCs w:val="24"/>
          <w:u w:val="single"/>
          <w:lang w:eastAsia="en-GB"/>
        </w:rPr>
        <w:t xml:space="preserve"> to </w:t>
      </w:r>
      <w:r>
        <w:rPr>
          <w:rFonts w:ascii="Tahoma" w:hAnsi="Tahoma" w:cs="Tahoma"/>
          <w:noProof/>
          <w:sz w:val="24"/>
          <w:szCs w:val="24"/>
          <w:u w:val="single"/>
          <w:lang w:eastAsia="en-GB"/>
        </w:rPr>
        <w:t>24</w:t>
      </w:r>
      <w:r w:rsidR="00E1245E" w:rsidRPr="00E1245E">
        <w:rPr>
          <w:rFonts w:ascii="Tahoma" w:hAnsi="Tahoma" w:cs="Tahoma"/>
          <w:noProof/>
          <w:sz w:val="24"/>
          <w:szCs w:val="24"/>
          <w:u w:val="single"/>
          <w:vertAlign w:val="superscript"/>
          <w:lang w:eastAsia="en-GB"/>
        </w:rPr>
        <w:t>th</w:t>
      </w:r>
      <w:r w:rsidR="00E1245E">
        <w:rPr>
          <w:rFonts w:ascii="Tahoma" w:hAnsi="Tahoma" w:cs="Tahoma"/>
          <w:noProof/>
          <w:sz w:val="24"/>
          <w:szCs w:val="24"/>
          <w:u w:val="single"/>
          <w:lang w:eastAsia="en-GB"/>
        </w:rPr>
        <w:t xml:space="preserve"> November</w:t>
      </w:r>
    </w:p>
    <w:p w14:paraId="1943D00B" w14:textId="0911BF7A"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Pr="008D44B7">
        <w:rPr>
          <w:rFonts w:ascii="Tahoma" w:hAnsi="Tahoma" w:cs="Tahoma"/>
          <w:b/>
          <w:color w:val="000000"/>
          <w:sz w:val="16"/>
          <w:szCs w:val="18"/>
          <w:shd w:val="clear" w:color="auto" w:fill="FFFFFF"/>
        </w:rPr>
        <w:t>Friday,</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774" w:type="dxa"/>
        <w:tblInd w:w="-147" w:type="dxa"/>
        <w:tblLayout w:type="fixed"/>
        <w:tblLook w:val="04A0" w:firstRow="1" w:lastRow="0" w:firstColumn="1" w:lastColumn="0" w:noHBand="0" w:noVBand="1"/>
      </w:tblPr>
      <w:tblGrid>
        <w:gridCol w:w="1702"/>
        <w:gridCol w:w="5244"/>
        <w:gridCol w:w="3828"/>
      </w:tblGrid>
      <w:tr w:rsidR="00EE76B0" w:rsidRPr="0095312B" w14:paraId="3F55867C" w14:textId="77777777" w:rsidTr="00F177BC">
        <w:tc>
          <w:tcPr>
            <w:tcW w:w="1077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9700AD">
        <w:trPr>
          <w:trHeight w:val="180"/>
        </w:trPr>
        <w:tc>
          <w:tcPr>
            <w:tcW w:w="1702" w:type="dxa"/>
          </w:tcPr>
          <w:p w14:paraId="6FA71739" w14:textId="3AAC5262" w:rsidR="007E4C32" w:rsidRPr="008D44B7" w:rsidRDefault="007E4C32" w:rsidP="007E4C32">
            <w:pPr>
              <w:jc w:val="center"/>
              <w:rPr>
                <w:rFonts w:ascii="Tahoma" w:hAnsi="Tahoma" w:cs="Tahoma"/>
                <w:sz w:val="20"/>
              </w:rPr>
            </w:pPr>
            <w:r w:rsidRPr="008D44B7">
              <w:rPr>
                <w:rFonts w:ascii="Tahoma" w:hAnsi="Tahoma" w:cs="Tahoma"/>
                <w:sz w:val="20"/>
              </w:rPr>
              <w:t>English</w:t>
            </w:r>
          </w:p>
        </w:tc>
        <w:tc>
          <w:tcPr>
            <w:tcW w:w="9072" w:type="dxa"/>
            <w:gridSpan w:val="2"/>
          </w:tcPr>
          <w:p w14:paraId="034FEB4A" w14:textId="12D3E4B5" w:rsidR="007E4C32" w:rsidRPr="008D44B7" w:rsidRDefault="004D366A" w:rsidP="007E4C32">
            <w:pPr>
              <w:rPr>
                <w:rFonts w:ascii="Tahoma" w:hAnsi="Tahoma" w:cs="Tahoma"/>
                <w:sz w:val="20"/>
              </w:rPr>
            </w:pPr>
            <w:r w:rsidRPr="008D44B7">
              <w:rPr>
                <w:rFonts w:ascii="Tahoma" w:hAnsi="Tahoma" w:cs="Tahoma"/>
                <w:sz w:val="20"/>
              </w:rPr>
              <w:t xml:space="preserve">This week </w:t>
            </w:r>
            <w:r w:rsidR="00CD0602">
              <w:rPr>
                <w:rFonts w:ascii="Tahoma" w:hAnsi="Tahoma" w:cs="Tahoma"/>
                <w:sz w:val="20"/>
              </w:rPr>
              <w:t xml:space="preserve">we </w:t>
            </w:r>
            <w:r w:rsidR="00EF5B46">
              <w:rPr>
                <w:rFonts w:ascii="Tahoma" w:hAnsi="Tahoma" w:cs="Tahoma"/>
                <w:sz w:val="20"/>
              </w:rPr>
              <w:t>began to look at Roz’s adventure on the island and how we could use different past tense verbs and subordinate conjunctions to describe her journey so far.</w:t>
            </w:r>
          </w:p>
        </w:tc>
      </w:tr>
      <w:tr w:rsidR="007E4C32" w:rsidRPr="0095312B" w14:paraId="2583C418" w14:textId="77777777" w:rsidTr="009700AD">
        <w:trPr>
          <w:trHeight w:val="180"/>
        </w:trPr>
        <w:tc>
          <w:tcPr>
            <w:tcW w:w="1702" w:type="dxa"/>
          </w:tcPr>
          <w:p w14:paraId="2B078B18" w14:textId="2FAECD77" w:rsidR="007E4C32" w:rsidRPr="008D44B7" w:rsidRDefault="007E4C32" w:rsidP="007E4C32">
            <w:pPr>
              <w:jc w:val="center"/>
              <w:rPr>
                <w:rFonts w:ascii="Tahoma" w:hAnsi="Tahoma" w:cs="Tahoma"/>
                <w:sz w:val="20"/>
              </w:rPr>
            </w:pPr>
            <w:r w:rsidRPr="008D44B7">
              <w:rPr>
                <w:rFonts w:ascii="Tahoma" w:hAnsi="Tahoma" w:cs="Tahoma"/>
                <w:sz w:val="20"/>
              </w:rPr>
              <w:t>Maths</w:t>
            </w:r>
          </w:p>
        </w:tc>
        <w:tc>
          <w:tcPr>
            <w:tcW w:w="9072" w:type="dxa"/>
            <w:gridSpan w:val="2"/>
          </w:tcPr>
          <w:p w14:paraId="54B10117" w14:textId="40BBEA8F" w:rsidR="007E4C32" w:rsidRPr="008D44B7" w:rsidRDefault="00626E71" w:rsidP="007E4C32">
            <w:pPr>
              <w:rPr>
                <w:rFonts w:ascii="Tahoma" w:hAnsi="Tahoma" w:cs="Tahoma"/>
                <w:sz w:val="20"/>
              </w:rPr>
            </w:pPr>
            <w:r w:rsidRPr="008D44B7">
              <w:rPr>
                <w:rFonts w:ascii="Tahoma" w:hAnsi="Tahoma" w:cs="Tahoma"/>
                <w:sz w:val="20"/>
              </w:rPr>
              <w:t xml:space="preserve">We </w:t>
            </w:r>
            <w:r w:rsidR="00EF5B46">
              <w:rPr>
                <w:rFonts w:ascii="Tahoma" w:hAnsi="Tahoma" w:cs="Tahoma"/>
                <w:sz w:val="20"/>
              </w:rPr>
              <w:t>thought about how to make complements to 100 and use the inverse.  We also started to think about how to estimate an answer to a question.</w:t>
            </w:r>
            <w:r w:rsidR="00CD0602">
              <w:rPr>
                <w:rFonts w:ascii="Tahoma" w:hAnsi="Tahoma" w:cs="Tahoma"/>
                <w:sz w:val="20"/>
              </w:rPr>
              <w:t xml:space="preserve">  </w:t>
            </w:r>
          </w:p>
        </w:tc>
      </w:tr>
      <w:tr w:rsidR="0091049E" w:rsidRPr="0095312B" w14:paraId="592ACDE1" w14:textId="77777777" w:rsidTr="009700AD">
        <w:trPr>
          <w:trHeight w:val="180"/>
        </w:trPr>
        <w:tc>
          <w:tcPr>
            <w:tcW w:w="1702" w:type="dxa"/>
          </w:tcPr>
          <w:p w14:paraId="15891F30" w14:textId="44504884" w:rsidR="0091049E" w:rsidRPr="008D44B7" w:rsidRDefault="00EF5B46" w:rsidP="0091049E">
            <w:pPr>
              <w:jc w:val="center"/>
              <w:rPr>
                <w:rFonts w:ascii="Tahoma" w:hAnsi="Tahoma" w:cs="Tahoma"/>
                <w:sz w:val="20"/>
              </w:rPr>
            </w:pPr>
            <w:r>
              <w:rPr>
                <w:rFonts w:ascii="Tahoma" w:hAnsi="Tahoma" w:cs="Tahoma"/>
                <w:sz w:val="20"/>
              </w:rPr>
              <w:t>D.T.</w:t>
            </w:r>
          </w:p>
        </w:tc>
        <w:tc>
          <w:tcPr>
            <w:tcW w:w="9072" w:type="dxa"/>
            <w:gridSpan w:val="2"/>
          </w:tcPr>
          <w:p w14:paraId="4B06A668" w14:textId="6D5DCF15" w:rsidR="0091049E" w:rsidRPr="008D44B7" w:rsidRDefault="00EF5B46" w:rsidP="0091049E">
            <w:pPr>
              <w:rPr>
                <w:rFonts w:ascii="Tahoma" w:hAnsi="Tahoma" w:cs="Tahoma"/>
                <w:sz w:val="20"/>
              </w:rPr>
            </w:pPr>
            <w:r>
              <w:rPr>
                <w:rFonts w:ascii="Tahoma" w:hAnsi="Tahoma" w:cs="Tahoma"/>
                <w:sz w:val="20"/>
              </w:rPr>
              <w:t>As some of you would have seen, the children have enjoyed making their prototype hedgehog houses this week.  It was very fun (and even messier) to make these and they had put a lot of thought into their designs in previous lessons to ensure they are best suited to looking after a hedgehog’s needs during hibernation.</w:t>
            </w:r>
          </w:p>
        </w:tc>
      </w:tr>
      <w:tr w:rsidR="0091049E" w:rsidRPr="0095312B" w14:paraId="4C0D6234" w14:textId="77777777" w:rsidTr="00F177BC">
        <w:tc>
          <w:tcPr>
            <w:tcW w:w="1077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F177BC">
        <w:tc>
          <w:tcPr>
            <w:tcW w:w="10774" w:type="dxa"/>
            <w:gridSpan w:val="3"/>
          </w:tcPr>
          <w:p w14:paraId="48002BBF" w14:textId="77777777" w:rsidR="0091049E" w:rsidRPr="008D44B7" w:rsidRDefault="0091049E" w:rsidP="0091049E">
            <w:pPr>
              <w:rPr>
                <w:rFonts w:ascii="Tahoma" w:hAnsi="Tahoma" w:cs="Tahoma"/>
                <w:sz w:val="20"/>
              </w:rPr>
            </w:pPr>
            <w:r w:rsidRPr="008D44B7">
              <w:rPr>
                <w:rFonts w:ascii="Tahoma" w:hAnsi="Tahoma" w:cs="Tahoma"/>
                <w:sz w:val="20"/>
                <w:u w:val="single"/>
              </w:rPr>
              <w:t>Project</w:t>
            </w:r>
            <w:r w:rsidRPr="008D44B7">
              <w:rPr>
                <w:rFonts w:ascii="Tahoma" w:hAnsi="Tahoma" w:cs="Tahoma"/>
                <w:sz w:val="20"/>
              </w:rPr>
              <w:t xml:space="preserve"> – </w:t>
            </w:r>
          </w:p>
          <w:p w14:paraId="3EA72E31" w14:textId="2F76A4E4" w:rsidR="0091049E" w:rsidRPr="008D44B7" w:rsidRDefault="008D44B7" w:rsidP="0091049E">
            <w:pPr>
              <w:pStyle w:val="ListParagraph"/>
              <w:numPr>
                <w:ilvl w:val="0"/>
                <w:numId w:val="3"/>
              </w:numPr>
              <w:rPr>
                <w:rFonts w:ascii="Tahoma" w:hAnsi="Tahoma" w:cs="Tahoma"/>
                <w:sz w:val="20"/>
              </w:rPr>
            </w:pPr>
            <w:r w:rsidRPr="008D44B7">
              <w:rPr>
                <w:rFonts w:ascii="Tahoma" w:hAnsi="Tahoma" w:cs="Tahoma"/>
                <w:sz w:val="20"/>
              </w:rPr>
              <w:t>Write a set of instructions explaining how to hit a shuttlecock effectively when playing badminton.</w:t>
            </w:r>
          </w:p>
          <w:p w14:paraId="41455D0C" w14:textId="6D946940" w:rsidR="0091049E" w:rsidRPr="008D44B7" w:rsidRDefault="008572E8" w:rsidP="0091049E">
            <w:pPr>
              <w:pStyle w:val="ListParagraph"/>
              <w:numPr>
                <w:ilvl w:val="0"/>
                <w:numId w:val="3"/>
              </w:numPr>
              <w:rPr>
                <w:rFonts w:ascii="Tahoma" w:hAnsi="Tahoma" w:cs="Tahoma"/>
                <w:sz w:val="20"/>
              </w:rPr>
            </w:pPr>
            <w:r w:rsidRPr="008D44B7">
              <w:rPr>
                <w:rFonts w:ascii="Tahoma" w:hAnsi="Tahoma" w:cs="Tahoma"/>
                <w:sz w:val="20"/>
              </w:rPr>
              <w:t>Test things around the house to see if they are magnetic (do this with adult guidance and avoid testing electronic items).  Make a list of magnetic and non-magnetic items.</w:t>
            </w:r>
          </w:p>
          <w:p w14:paraId="1054A2DD" w14:textId="72A30ACA" w:rsidR="0091049E" w:rsidRPr="008D44B7" w:rsidRDefault="008572E8" w:rsidP="0091049E">
            <w:pPr>
              <w:pStyle w:val="ListParagraph"/>
              <w:numPr>
                <w:ilvl w:val="0"/>
                <w:numId w:val="3"/>
              </w:numPr>
              <w:rPr>
                <w:rFonts w:ascii="Tahoma" w:hAnsi="Tahoma" w:cs="Tahoma"/>
                <w:sz w:val="20"/>
              </w:rPr>
            </w:pPr>
            <w:r w:rsidRPr="008D44B7">
              <w:rPr>
                <w:rFonts w:ascii="Tahoma" w:hAnsi="Tahoma" w:cs="Tahoma"/>
                <w:sz w:val="20"/>
              </w:rPr>
              <w:t>Create a dance to a Christmas song (use some of your gymnastic moves, if possible).</w:t>
            </w:r>
          </w:p>
          <w:p w14:paraId="10451D84" w14:textId="4FC123D6" w:rsidR="004D366A" w:rsidRPr="008D44B7" w:rsidRDefault="009E4170" w:rsidP="0091049E">
            <w:pPr>
              <w:pStyle w:val="ListParagraph"/>
              <w:numPr>
                <w:ilvl w:val="0"/>
                <w:numId w:val="3"/>
              </w:numPr>
              <w:rPr>
                <w:rFonts w:ascii="Tahoma" w:hAnsi="Tahoma" w:cs="Tahoma"/>
                <w:sz w:val="20"/>
              </w:rPr>
            </w:pPr>
            <w:r w:rsidRPr="008D44B7">
              <w:rPr>
                <w:rFonts w:ascii="Tahoma" w:hAnsi="Tahoma" w:cs="Tahoma"/>
                <w:sz w:val="20"/>
              </w:rPr>
              <w:t>Scan the QR code below and play the Spanish game!</w:t>
            </w:r>
          </w:p>
          <w:p w14:paraId="64600DE2" w14:textId="44BF2A2C" w:rsidR="0091049E" w:rsidRPr="008D44B7" w:rsidRDefault="009E4170" w:rsidP="009E4170">
            <w:pPr>
              <w:rPr>
                <w:rFonts w:ascii="Tahoma" w:hAnsi="Tahoma" w:cs="Tahoma"/>
                <w:sz w:val="20"/>
              </w:rPr>
            </w:pPr>
            <w:r w:rsidRPr="008D44B7">
              <w:rPr>
                <w:rFonts w:ascii="Tahoma" w:hAnsi="Tahoma" w:cs="Tahoma"/>
                <w:sz w:val="20"/>
              </w:rPr>
              <w:t xml:space="preserve">                                                    </w:t>
            </w:r>
            <w:r w:rsidRPr="008D44B7">
              <w:rPr>
                <w:noProof/>
                <w:sz w:val="20"/>
              </w:rPr>
              <w:drawing>
                <wp:inline distT="0" distB="0" distL="0" distR="0" wp14:anchorId="77ADCA8A" wp14:editId="47456A22">
                  <wp:extent cx="82867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743" t="55340" r="66897" b="23939"/>
                          <a:stretch/>
                        </pic:blipFill>
                        <pic:spPr bwMode="auto">
                          <a:xfrm>
                            <a:off x="0" y="0"/>
                            <a:ext cx="828675" cy="781050"/>
                          </a:xfrm>
                          <a:prstGeom prst="rect">
                            <a:avLst/>
                          </a:prstGeom>
                          <a:ln>
                            <a:noFill/>
                          </a:ln>
                          <a:extLst>
                            <a:ext uri="{53640926-AAD7-44D8-BBD7-CCE9431645EC}">
                              <a14:shadowObscured xmlns:a14="http://schemas.microsoft.com/office/drawing/2010/main"/>
                            </a:ext>
                          </a:extLst>
                        </pic:spPr>
                      </pic:pic>
                    </a:graphicData>
                  </a:graphic>
                </wp:inline>
              </w:drawing>
            </w:r>
          </w:p>
          <w:p w14:paraId="35899E09" w14:textId="4B47B10F" w:rsidR="0091049E" w:rsidRPr="008D44B7" w:rsidRDefault="0091049E" w:rsidP="0091049E">
            <w:pPr>
              <w:jc w:val="center"/>
              <w:rPr>
                <w:rFonts w:ascii="Tahoma" w:hAnsi="Tahoma" w:cs="Tahoma"/>
                <w:sz w:val="20"/>
              </w:rPr>
            </w:pPr>
            <w:r w:rsidRPr="008D44B7">
              <w:rPr>
                <w:rFonts w:ascii="Tahoma" w:hAnsi="Tahoma" w:cs="Tahoma"/>
                <w:sz w:val="20"/>
              </w:rPr>
              <w:t>Reminder these project ideas are for the whole of the half term. There may be new tasks added.</w:t>
            </w:r>
          </w:p>
          <w:p w14:paraId="1944462B" w14:textId="6ED994E3" w:rsidR="0091049E" w:rsidRPr="00F177BC" w:rsidRDefault="0091049E" w:rsidP="0091049E">
            <w:pPr>
              <w:rPr>
                <w:rFonts w:ascii="Tahoma" w:hAnsi="Tahoma" w:cs="Tahoma"/>
              </w:rPr>
            </w:pPr>
          </w:p>
        </w:tc>
      </w:tr>
      <w:tr w:rsidR="0091049E" w:rsidRPr="0095312B" w14:paraId="5AD21EC9" w14:textId="77777777" w:rsidTr="00F177BC">
        <w:tc>
          <w:tcPr>
            <w:tcW w:w="1077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91049E" w:rsidRPr="0095312B" w14:paraId="6BF11FC5" w14:textId="77777777" w:rsidTr="00F177BC">
        <w:tc>
          <w:tcPr>
            <w:tcW w:w="10774" w:type="dxa"/>
            <w:gridSpan w:val="3"/>
          </w:tcPr>
          <w:p w14:paraId="61A3370A" w14:textId="73B9D8E4" w:rsidR="0091049E" w:rsidRPr="00727D39" w:rsidRDefault="00C834B5" w:rsidP="00C834B5">
            <w:pPr>
              <w:pStyle w:val="ListParagraph"/>
              <w:numPr>
                <w:ilvl w:val="0"/>
                <w:numId w:val="4"/>
              </w:numPr>
              <w:rPr>
                <w:rFonts w:ascii="Tahoma" w:hAnsi="Tahoma" w:cs="Tahoma"/>
                <w:sz w:val="20"/>
              </w:rPr>
            </w:pPr>
            <w:r w:rsidRPr="00727D39">
              <w:rPr>
                <w:rFonts w:ascii="Tahoma" w:hAnsi="Tahoma" w:cs="Tahoma"/>
                <w:sz w:val="20"/>
              </w:rPr>
              <w:t xml:space="preserve">P.E. will be on a </w:t>
            </w:r>
            <w:r w:rsidR="00BD5263" w:rsidRPr="00727D39">
              <w:rPr>
                <w:rFonts w:ascii="Tahoma" w:hAnsi="Tahoma" w:cs="Tahoma"/>
                <w:sz w:val="20"/>
              </w:rPr>
              <w:t xml:space="preserve">Tuesday and </w:t>
            </w:r>
            <w:r w:rsidR="008D44B7">
              <w:rPr>
                <w:rFonts w:ascii="Tahoma" w:hAnsi="Tahoma" w:cs="Tahoma"/>
                <w:sz w:val="20"/>
              </w:rPr>
              <w:t>Thursday</w:t>
            </w:r>
            <w:r w:rsidRPr="00727D39">
              <w:rPr>
                <w:rFonts w:ascii="Tahoma" w:hAnsi="Tahoma" w:cs="Tahoma"/>
                <w:sz w:val="20"/>
              </w:rPr>
              <w:t>.  Please remember to wear full P.E. kit.</w:t>
            </w:r>
          </w:p>
          <w:p w14:paraId="2E2C1367" w14:textId="0B322EFD" w:rsidR="00C834B5" w:rsidRPr="00C834B5" w:rsidRDefault="00C834B5" w:rsidP="00C834B5">
            <w:pPr>
              <w:pStyle w:val="ListParagraph"/>
              <w:numPr>
                <w:ilvl w:val="0"/>
                <w:numId w:val="4"/>
              </w:numPr>
              <w:rPr>
                <w:rFonts w:ascii="Tahoma" w:hAnsi="Tahoma" w:cs="Tahoma"/>
              </w:rPr>
            </w:pPr>
            <w:r w:rsidRPr="00727D39">
              <w:rPr>
                <w:rFonts w:ascii="Tahoma" w:hAnsi="Tahoma" w:cs="Tahoma"/>
                <w:sz w:val="20"/>
              </w:rPr>
              <w:t>Do your best with the spellings.  If you find them difficult, then just focus on a few of them – this is absolutely fine.</w:t>
            </w:r>
            <w:r w:rsidR="00BD5263" w:rsidRPr="00727D39">
              <w:rPr>
                <w:rFonts w:ascii="Tahoma" w:hAnsi="Tahoma" w:cs="Tahoma"/>
                <w:sz w:val="20"/>
              </w:rPr>
              <w:t xml:space="preserve">  If you aren’t sure what a word means, use a dictionary at home or school to help.</w:t>
            </w:r>
          </w:p>
        </w:tc>
      </w:tr>
      <w:tr w:rsidR="0091049E" w:rsidRPr="0095312B" w14:paraId="371B7921" w14:textId="77777777" w:rsidTr="00F177BC">
        <w:tc>
          <w:tcPr>
            <w:tcW w:w="10774" w:type="dxa"/>
            <w:gridSpan w:val="3"/>
          </w:tcPr>
          <w:p w14:paraId="1EF4F9AF" w14:textId="0A275151" w:rsidR="0091049E" w:rsidRPr="0095312B" w:rsidRDefault="0091049E" w:rsidP="0091049E">
            <w:pPr>
              <w:rPr>
                <w:rFonts w:ascii="Tahoma" w:hAnsi="Tahoma" w:cs="Tahoma"/>
                <w:b/>
              </w:rPr>
            </w:pPr>
            <w:r>
              <w:rPr>
                <w:rFonts w:ascii="Tahoma" w:hAnsi="Tahoma" w:cs="Tahoma"/>
                <w:b/>
              </w:rPr>
              <w:t xml:space="preserve">Spellings – </w:t>
            </w:r>
          </w:p>
        </w:tc>
      </w:tr>
      <w:tr w:rsidR="0091049E" w:rsidRPr="0095312B" w14:paraId="4236B058" w14:textId="77777777" w:rsidTr="008D44B7">
        <w:trPr>
          <w:trHeight w:val="3937"/>
        </w:trPr>
        <w:tc>
          <w:tcPr>
            <w:tcW w:w="10774" w:type="dxa"/>
            <w:gridSpan w:val="3"/>
          </w:tcPr>
          <w:tbl>
            <w:tblPr>
              <w:tblW w:w="1044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80"/>
              <w:gridCol w:w="3480"/>
              <w:gridCol w:w="3480"/>
            </w:tblGrid>
            <w:tr w:rsidR="0091049E" w:rsidRPr="00B8526E" w14:paraId="6D5C483C" w14:textId="77777777" w:rsidTr="003772C9">
              <w:trPr>
                <w:trHeight w:val="379"/>
              </w:trPr>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4D1C127C"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Spellings </w:t>
                  </w:r>
                </w:p>
              </w:tc>
              <w:tc>
                <w:tcPr>
                  <w:tcW w:w="3480" w:type="dxa"/>
                  <w:tcBorders>
                    <w:top w:val="single" w:sz="6" w:space="0" w:color="000000"/>
                    <w:left w:val="nil"/>
                    <w:bottom w:val="single" w:sz="6" w:space="0" w:color="000000"/>
                    <w:right w:val="single" w:sz="6" w:space="0" w:color="000000"/>
                  </w:tcBorders>
                  <w:shd w:val="clear" w:color="auto" w:fill="auto"/>
                  <w:hideMark/>
                </w:tcPr>
                <w:p w14:paraId="48FE07DF"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Copy </w:t>
                  </w:r>
                </w:p>
              </w:tc>
              <w:tc>
                <w:tcPr>
                  <w:tcW w:w="3480" w:type="dxa"/>
                  <w:tcBorders>
                    <w:top w:val="single" w:sz="6" w:space="0" w:color="000000"/>
                    <w:left w:val="nil"/>
                    <w:bottom w:val="single" w:sz="6" w:space="0" w:color="000000"/>
                    <w:right w:val="single" w:sz="6" w:space="0" w:color="000000"/>
                  </w:tcBorders>
                  <w:shd w:val="clear" w:color="auto" w:fill="auto"/>
                  <w:hideMark/>
                </w:tcPr>
                <w:p w14:paraId="5480D445"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Check </w:t>
                  </w:r>
                </w:p>
              </w:tc>
            </w:tr>
            <w:tr w:rsidR="0091049E" w:rsidRPr="00B8526E" w14:paraId="00FDE54F"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84C1897" w14:textId="717F85C2" w:rsidR="0091049E" w:rsidRPr="00755A64" w:rsidRDefault="00EF5B46" w:rsidP="0091049E">
                  <w:pPr>
                    <w:spacing w:after="0"/>
                    <w:jc w:val="center"/>
                    <w:rPr>
                      <w:rFonts w:ascii="Tahoma" w:hAnsi="Tahoma" w:cs="Tahoma"/>
                    </w:rPr>
                  </w:pPr>
                  <w:r>
                    <w:rPr>
                      <w:rFonts w:ascii="Tahoma" w:hAnsi="Tahoma" w:cs="Tahoma"/>
                    </w:rPr>
                    <w:t>symbol</w:t>
                  </w:r>
                </w:p>
              </w:tc>
              <w:tc>
                <w:tcPr>
                  <w:tcW w:w="3480" w:type="dxa"/>
                  <w:tcBorders>
                    <w:top w:val="nil"/>
                    <w:left w:val="nil"/>
                    <w:bottom w:val="single" w:sz="6" w:space="0" w:color="000000"/>
                    <w:right w:val="single" w:sz="6" w:space="0" w:color="000000"/>
                  </w:tcBorders>
                  <w:shd w:val="clear" w:color="auto" w:fill="auto"/>
                  <w:hideMark/>
                </w:tcPr>
                <w:p w14:paraId="6A5816D2" w14:textId="77777777" w:rsidR="0091049E" w:rsidRPr="00B8526E" w:rsidRDefault="0091049E" w:rsidP="0091049E">
                  <w:pPr>
                    <w:spacing w:after="0"/>
                    <w:jc w:val="center"/>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50705872" w14:textId="77777777" w:rsidR="0091049E" w:rsidRPr="00B8526E" w:rsidRDefault="0091049E" w:rsidP="0091049E">
                  <w:pPr>
                    <w:spacing w:after="0" w:line="240" w:lineRule="auto"/>
                    <w:jc w:val="center"/>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0DAC9E52"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2752BDA6" w14:textId="01FF72D8" w:rsidR="0091049E" w:rsidRPr="00755A64" w:rsidRDefault="00EF5B46" w:rsidP="0091049E">
                  <w:pPr>
                    <w:spacing w:after="0"/>
                    <w:jc w:val="center"/>
                    <w:rPr>
                      <w:rFonts w:ascii="Tahoma" w:eastAsia="Times New Roman" w:hAnsi="Tahoma" w:cs="Tahoma"/>
                      <w:lang w:eastAsia="en-GB"/>
                    </w:rPr>
                  </w:pPr>
                  <w:r>
                    <w:rPr>
                      <w:rFonts w:ascii="Tahoma" w:eastAsia="Times New Roman" w:hAnsi="Tahoma" w:cs="Tahoma"/>
                      <w:lang w:eastAsia="en-GB"/>
                    </w:rPr>
                    <w:t>gym</w:t>
                  </w:r>
                </w:p>
              </w:tc>
              <w:tc>
                <w:tcPr>
                  <w:tcW w:w="3480" w:type="dxa"/>
                  <w:tcBorders>
                    <w:top w:val="nil"/>
                    <w:left w:val="nil"/>
                    <w:bottom w:val="single" w:sz="6" w:space="0" w:color="000000"/>
                    <w:right w:val="single" w:sz="6" w:space="0" w:color="000000"/>
                  </w:tcBorders>
                  <w:shd w:val="clear" w:color="auto" w:fill="auto"/>
                  <w:hideMark/>
                </w:tcPr>
                <w:p w14:paraId="2C425AC1"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08A06E1A"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7D52D3A8"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32427AD5" w14:textId="5A16674B" w:rsidR="0091049E" w:rsidRPr="00755A64" w:rsidRDefault="00EF5B46" w:rsidP="0091049E">
                  <w:pPr>
                    <w:spacing w:after="0"/>
                    <w:jc w:val="center"/>
                    <w:textAlignment w:val="baseline"/>
                    <w:rPr>
                      <w:rFonts w:ascii="Tahoma" w:eastAsia="Times New Roman" w:hAnsi="Tahoma" w:cs="Tahoma"/>
                      <w:bCs/>
                      <w:lang w:eastAsia="en-GB"/>
                    </w:rPr>
                  </w:pPr>
                  <w:r>
                    <w:rPr>
                      <w:rFonts w:ascii="Tahoma" w:eastAsia="Times New Roman" w:hAnsi="Tahoma" w:cs="Tahoma"/>
                      <w:bCs/>
                      <w:lang w:eastAsia="en-GB"/>
                    </w:rPr>
                    <w:t>myth</w:t>
                  </w:r>
                </w:p>
              </w:tc>
              <w:tc>
                <w:tcPr>
                  <w:tcW w:w="3480" w:type="dxa"/>
                  <w:tcBorders>
                    <w:top w:val="nil"/>
                    <w:left w:val="nil"/>
                    <w:bottom w:val="single" w:sz="6" w:space="0" w:color="000000"/>
                    <w:right w:val="single" w:sz="6" w:space="0" w:color="000000"/>
                  </w:tcBorders>
                  <w:shd w:val="clear" w:color="auto" w:fill="auto"/>
                  <w:hideMark/>
                </w:tcPr>
                <w:p w14:paraId="3B6F00B4" w14:textId="77777777" w:rsidR="0091049E" w:rsidRPr="00B8526E" w:rsidRDefault="0091049E" w:rsidP="0091049E">
                  <w:pPr>
                    <w:spacing w:after="0" w:line="36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2C7AC7E1"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5DBF1C60" w14:textId="77777777" w:rsidTr="008D44B7">
              <w:trPr>
                <w:trHeight w:val="113"/>
              </w:trPr>
              <w:tc>
                <w:tcPr>
                  <w:tcW w:w="3480" w:type="dxa"/>
                  <w:tcBorders>
                    <w:top w:val="nil"/>
                    <w:left w:val="single" w:sz="6" w:space="0" w:color="000000"/>
                    <w:bottom w:val="single" w:sz="6" w:space="0" w:color="000000"/>
                    <w:right w:val="single" w:sz="6" w:space="0" w:color="000000"/>
                  </w:tcBorders>
                  <w:shd w:val="clear" w:color="auto" w:fill="auto"/>
                </w:tcPr>
                <w:p w14:paraId="6D8EDAD3" w14:textId="07C470A5" w:rsidR="0091049E" w:rsidRPr="00755A64" w:rsidRDefault="00EF5B46" w:rsidP="0091049E">
                  <w:pPr>
                    <w:spacing w:after="0" w:line="360" w:lineRule="auto"/>
                    <w:jc w:val="center"/>
                    <w:textAlignment w:val="baseline"/>
                    <w:rPr>
                      <w:rFonts w:ascii="Tahoma" w:eastAsia="Times New Roman" w:hAnsi="Tahoma" w:cs="Tahoma"/>
                      <w:bCs/>
                      <w:lang w:eastAsia="en-GB"/>
                    </w:rPr>
                  </w:pPr>
                  <w:r>
                    <w:rPr>
                      <w:rFonts w:ascii="Tahoma" w:eastAsia="Times New Roman" w:hAnsi="Tahoma" w:cs="Tahoma"/>
                      <w:bCs/>
                      <w:lang w:eastAsia="en-GB"/>
                    </w:rPr>
                    <w:t>synonym</w:t>
                  </w:r>
                </w:p>
              </w:tc>
              <w:tc>
                <w:tcPr>
                  <w:tcW w:w="3480" w:type="dxa"/>
                  <w:tcBorders>
                    <w:top w:val="nil"/>
                    <w:left w:val="nil"/>
                    <w:bottom w:val="single" w:sz="6" w:space="0" w:color="000000"/>
                    <w:right w:val="single" w:sz="6" w:space="0" w:color="000000"/>
                  </w:tcBorders>
                  <w:shd w:val="clear" w:color="auto" w:fill="auto"/>
                  <w:hideMark/>
                </w:tcPr>
                <w:p w14:paraId="1C6DC82A" w14:textId="77777777" w:rsidR="0091049E" w:rsidRPr="00B8526E" w:rsidRDefault="0091049E" w:rsidP="0091049E">
                  <w:pPr>
                    <w:spacing w:after="0" w:line="36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3AA4C24F"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35048E9F"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7B07A40" w14:textId="3F456EBD" w:rsidR="0091049E" w:rsidRPr="00755A64" w:rsidRDefault="00EF5B46" w:rsidP="0091049E">
                  <w:pPr>
                    <w:spacing w:after="0"/>
                    <w:jc w:val="center"/>
                    <w:rPr>
                      <w:rFonts w:ascii="Tahoma" w:eastAsia="Times New Roman" w:hAnsi="Tahoma" w:cs="Tahoma"/>
                      <w:lang w:eastAsia="en-GB"/>
                    </w:rPr>
                  </w:pPr>
                  <w:r>
                    <w:rPr>
                      <w:rFonts w:ascii="Tahoma" w:eastAsia="Times New Roman" w:hAnsi="Tahoma" w:cs="Tahoma"/>
                      <w:lang w:eastAsia="en-GB"/>
                    </w:rPr>
                    <w:t xml:space="preserve">Egypt </w:t>
                  </w:r>
                </w:p>
              </w:tc>
              <w:tc>
                <w:tcPr>
                  <w:tcW w:w="3480" w:type="dxa"/>
                  <w:tcBorders>
                    <w:top w:val="nil"/>
                    <w:left w:val="nil"/>
                    <w:bottom w:val="single" w:sz="6" w:space="0" w:color="000000"/>
                    <w:right w:val="single" w:sz="6" w:space="0" w:color="000000"/>
                  </w:tcBorders>
                  <w:shd w:val="clear" w:color="auto" w:fill="auto"/>
                  <w:hideMark/>
                </w:tcPr>
                <w:p w14:paraId="184EA7E5"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1C8BA9FA"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328D4D6D"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AE04973" w14:textId="65F373B8" w:rsidR="0091049E" w:rsidRPr="00755A64" w:rsidRDefault="00EF5B46" w:rsidP="0091049E">
                  <w:pPr>
                    <w:spacing w:after="0"/>
                    <w:jc w:val="center"/>
                    <w:rPr>
                      <w:rFonts w:ascii="Tahoma" w:hAnsi="Tahoma" w:cs="Tahoma"/>
                    </w:rPr>
                  </w:pPr>
                  <w:r>
                    <w:rPr>
                      <w:rFonts w:ascii="Tahoma" w:hAnsi="Tahoma" w:cs="Tahoma"/>
                    </w:rPr>
                    <w:t>lyrics</w:t>
                  </w:r>
                </w:p>
              </w:tc>
              <w:tc>
                <w:tcPr>
                  <w:tcW w:w="3480" w:type="dxa"/>
                  <w:tcBorders>
                    <w:top w:val="nil"/>
                    <w:left w:val="nil"/>
                    <w:bottom w:val="single" w:sz="6" w:space="0" w:color="000000"/>
                    <w:right w:val="single" w:sz="6" w:space="0" w:color="000000"/>
                  </w:tcBorders>
                  <w:shd w:val="clear" w:color="auto" w:fill="auto"/>
                  <w:hideMark/>
                </w:tcPr>
                <w:p w14:paraId="596E7287"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7D2C9642"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4F974F30" w14:textId="77777777" w:rsidTr="00C834B5">
              <w:tc>
                <w:tcPr>
                  <w:tcW w:w="3480" w:type="dxa"/>
                  <w:tcBorders>
                    <w:top w:val="nil"/>
                    <w:left w:val="single" w:sz="6" w:space="0" w:color="000000"/>
                    <w:bottom w:val="single" w:sz="4" w:space="0" w:color="auto"/>
                    <w:right w:val="single" w:sz="6" w:space="0" w:color="000000"/>
                  </w:tcBorders>
                  <w:shd w:val="clear" w:color="auto" w:fill="auto"/>
                </w:tcPr>
                <w:p w14:paraId="71E0145A" w14:textId="421B259D" w:rsidR="0091049E" w:rsidRPr="00755A64" w:rsidRDefault="00EF5B46" w:rsidP="0091049E">
                  <w:pPr>
                    <w:spacing w:after="0"/>
                    <w:jc w:val="center"/>
                    <w:rPr>
                      <w:rFonts w:ascii="Tahoma" w:eastAsia="Times New Roman" w:hAnsi="Tahoma" w:cs="Tahoma"/>
                      <w:lang w:eastAsia="en-GB"/>
                    </w:rPr>
                  </w:pPr>
                  <w:r>
                    <w:rPr>
                      <w:rFonts w:ascii="Tahoma" w:eastAsia="Times New Roman" w:hAnsi="Tahoma" w:cs="Tahoma"/>
                      <w:lang w:eastAsia="en-GB"/>
                    </w:rPr>
                    <w:t>pyramid</w:t>
                  </w:r>
                </w:p>
              </w:tc>
              <w:tc>
                <w:tcPr>
                  <w:tcW w:w="3480" w:type="dxa"/>
                  <w:tcBorders>
                    <w:top w:val="nil"/>
                    <w:left w:val="nil"/>
                    <w:bottom w:val="single" w:sz="4" w:space="0" w:color="auto"/>
                    <w:right w:val="single" w:sz="6" w:space="0" w:color="000000"/>
                  </w:tcBorders>
                  <w:shd w:val="clear" w:color="auto" w:fill="auto"/>
                  <w:hideMark/>
                </w:tcPr>
                <w:p w14:paraId="3C79C505"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4" w:space="0" w:color="auto"/>
                    <w:right w:val="single" w:sz="6" w:space="0" w:color="000000"/>
                  </w:tcBorders>
                  <w:shd w:val="clear" w:color="auto" w:fill="auto"/>
                  <w:hideMark/>
                </w:tcPr>
                <w:p w14:paraId="26882244"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02318D05"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7AC5BF06" w14:textId="326FE573" w:rsidR="0091049E" w:rsidRPr="00755A64" w:rsidRDefault="00EF5B46" w:rsidP="0091049E">
                  <w:pPr>
                    <w:spacing w:after="0"/>
                    <w:jc w:val="center"/>
                    <w:rPr>
                      <w:rFonts w:ascii="Tahoma" w:eastAsia="Times New Roman" w:hAnsi="Tahoma" w:cs="Tahoma"/>
                      <w:lang w:eastAsia="en-GB"/>
                    </w:rPr>
                  </w:pPr>
                  <w:r>
                    <w:rPr>
                      <w:rFonts w:ascii="Tahoma" w:eastAsia="Times New Roman" w:hAnsi="Tahoma" w:cs="Tahoma"/>
                      <w:lang w:eastAsia="en-GB"/>
                    </w:rPr>
                    <w:t>system</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0F3E3A2D"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614A8086"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C834B5" w:rsidRPr="00B8526E" w14:paraId="791A90B1"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3DE9FA66" w14:textId="52AB4F4E" w:rsidR="00C834B5" w:rsidRDefault="00EF5B46" w:rsidP="0091049E">
                  <w:pPr>
                    <w:spacing w:after="0"/>
                    <w:jc w:val="center"/>
                    <w:rPr>
                      <w:rFonts w:ascii="Tahoma" w:eastAsia="Times New Roman" w:hAnsi="Tahoma" w:cs="Tahoma"/>
                      <w:lang w:eastAsia="en-GB"/>
                    </w:rPr>
                  </w:pPr>
                  <w:r>
                    <w:rPr>
                      <w:rFonts w:ascii="Tahoma" w:eastAsia="Times New Roman" w:hAnsi="Tahoma" w:cs="Tahoma"/>
                      <w:lang w:eastAsia="en-GB"/>
                    </w:rPr>
                    <w:t>mystery</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437FF28" w14:textId="77777777" w:rsidR="00C834B5" w:rsidRPr="00B8526E" w:rsidRDefault="00C834B5" w:rsidP="0091049E">
                  <w:pPr>
                    <w:spacing w:after="0"/>
                    <w:textAlignment w:val="baseline"/>
                    <w:rPr>
                      <w:rFonts w:ascii="Tahoma" w:eastAsia="Times New Roman" w:hAnsi="Tahoma" w:cs="Tahoma"/>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03449526" w14:textId="77777777" w:rsidR="00C834B5" w:rsidRPr="00B8526E" w:rsidRDefault="00C834B5" w:rsidP="0091049E">
                  <w:pPr>
                    <w:spacing w:after="0" w:line="240" w:lineRule="auto"/>
                    <w:textAlignment w:val="baseline"/>
                    <w:rPr>
                      <w:rFonts w:ascii="Tahoma" w:eastAsia="Times New Roman" w:hAnsi="Tahoma" w:cs="Tahoma"/>
                      <w:lang w:eastAsia="en-GB"/>
                    </w:rPr>
                  </w:pPr>
                </w:p>
              </w:tc>
            </w:tr>
            <w:tr w:rsidR="00C834B5" w:rsidRPr="00B8526E" w14:paraId="3F4B2A4F"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2FC8D45B" w14:textId="43D403D8" w:rsidR="00C834B5" w:rsidRDefault="00EF5B46" w:rsidP="0091049E">
                  <w:pPr>
                    <w:spacing w:after="0"/>
                    <w:jc w:val="center"/>
                    <w:rPr>
                      <w:rFonts w:ascii="Tahoma" w:eastAsia="Times New Roman" w:hAnsi="Tahoma" w:cs="Tahoma"/>
                      <w:lang w:eastAsia="en-GB"/>
                    </w:rPr>
                  </w:pPr>
                  <w:r>
                    <w:rPr>
                      <w:rFonts w:ascii="Tahoma" w:eastAsia="Times New Roman" w:hAnsi="Tahoma" w:cs="Tahoma"/>
                      <w:lang w:eastAsia="en-GB"/>
                    </w:rPr>
                    <w:t>gymnastics</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468767A6" w14:textId="77777777" w:rsidR="00C834B5" w:rsidRPr="00B8526E" w:rsidRDefault="00C834B5" w:rsidP="0091049E">
                  <w:pPr>
                    <w:spacing w:after="0"/>
                    <w:textAlignment w:val="baseline"/>
                    <w:rPr>
                      <w:rFonts w:ascii="Tahoma" w:eastAsia="Times New Roman" w:hAnsi="Tahoma" w:cs="Tahoma"/>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3A014CF" w14:textId="77777777" w:rsidR="00C834B5" w:rsidRPr="00B8526E" w:rsidRDefault="00C834B5" w:rsidP="0091049E">
                  <w:pPr>
                    <w:spacing w:after="0" w:line="240" w:lineRule="auto"/>
                    <w:textAlignment w:val="baseline"/>
                    <w:rPr>
                      <w:rFonts w:ascii="Tahoma" w:eastAsia="Times New Roman" w:hAnsi="Tahoma" w:cs="Tahoma"/>
                      <w:lang w:eastAsia="en-GB"/>
                    </w:rPr>
                  </w:pPr>
                </w:p>
              </w:tc>
            </w:tr>
          </w:tbl>
          <w:p w14:paraId="2FCC0DB5" w14:textId="77777777" w:rsidR="0091049E" w:rsidRPr="0095312B" w:rsidRDefault="0091049E" w:rsidP="0091049E">
            <w:pPr>
              <w:rPr>
                <w:rFonts w:ascii="Tahoma" w:hAnsi="Tahoma" w:cs="Tahoma"/>
                <w:b/>
              </w:rPr>
            </w:pPr>
          </w:p>
        </w:tc>
      </w:tr>
      <w:tr w:rsidR="0091049E" w:rsidRPr="0095312B" w14:paraId="70D2031D" w14:textId="77777777" w:rsidTr="008D44B7">
        <w:trPr>
          <w:trHeight w:val="3029"/>
        </w:trPr>
        <w:tc>
          <w:tcPr>
            <w:tcW w:w="6946"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Layout w:type="fixed"/>
              <w:tblLook w:val="04A0" w:firstRow="1" w:lastRow="0" w:firstColumn="1" w:lastColumn="0" w:noHBand="0" w:noVBand="1"/>
            </w:tblPr>
            <w:tblGrid>
              <w:gridCol w:w="1018"/>
              <w:gridCol w:w="2551"/>
              <w:gridCol w:w="3119"/>
            </w:tblGrid>
            <w:tr w:rsidR="008D44B7" w:rsidRPr="008D44B7" w14:paraId="76846D3C" w14:textId="77777777" w:rsidTr="008D44B7">
              <w:tc>
                <w:tcPr>
                  <w:tcW w:w="1018"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51"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19"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D44B7">
              <w:tc>
                <w:tcPr>
                  <w:tcW w:w="1018" w:type="dxa"/>
                </w:tcPr>
                <w:p w14:paraId="515F9726" w14:textId="77777777" w:rsidR="008D44B7" w:rsidRPr="008D44B7" w:rsidRDefault="008D44B7" w:rsidP="008D44B7">
                  <w:pPr>
                    <w:pStyle w:val="Default"/>
                    <w:rPr>
                      <w:rFonts w:ascii="Tahoma" w:hAnsi="Tahoma" w:cs="Tahoma"/>
                      <w:sz w:val="36"/>
                      <w:szCs w:val="32"/>
                    </w:rPr>
                  </w:pPr>
                </w:p>
              </w:tc>
              <w:tc>
                <w:tcPr>
                  <w:tcW w:w="2551" w:type="dxa"/>
                </w:tcPr>
                <w:p w14:paraId="5B366C7D" w14:textId="77777777" w:rsidR="008D44B7" w:rsidRPr="008D44B7" w:rsidRDefault="008D44B7" w:rsidP="008D44B7">
                  <w:pPr>
                    <w:pStyle w:val="Default"/>
                    <w:rPr>
                      <w:rFonts w:ascii="Tahoma" w:hAnsi="Tahoma" w:cs="Tahoma"/>
                      <w:sz w:val="36"/>
                      <w:szCs w:val="32"/>
                    </w:rPr>
                  </w:pPr>
                </w:p>
              </w:tc>
              <w:tc>
                <w:tcPr>
                  <w:tcW w:w="3119" w:type="dxa"/>
                </w:tcPr>
                <w:p w14:paraId="51ECCF86" w14:textId="77777777" w:rsidR="008D44B7" w:rsidRPr="008D44B7" w:rsidRDefault="008D44B7" w:rsidP="008D44B7">
                  <w:pPr>
                    <w:pStyle w:val="Default"/>
                    <w:rPr>
                      <w:rFonts w:ascii="Tahoma" w:hAnsi="Tahoma" w:cs="Tahoma"/>
                      <w:sz w:val="36"/>
                      <w:szCs w:val="32"/>
                    </w:rPr>
                  </w:pPr>
                </w:p>
              </w:tc>
            </w:tr>
            <w:tr w:rsidR="008D44B7" w:rsidRPr="008D44B7" w14:paraId="17978A48" w14:textId="77777777" w:rsidTr="008D44B7">
              <w:tc>
                <w:tcPr>
                  <w:tcW w:w="1018" w:type="dxa"/>
                </w:tcPr>
                <w:p w14:paraId="75AD94A3" w14:textId="77777777" w:rsidR="008D44B7" w:rsidRPr="008D44B7" w:rsidRDefault="008D44B7" w:rsidP="008D44B7">
                  <w:pPr>
                    <w:pStyle w:val="Default"/>
                    <w:rPr>
                      <w:rFonts w:ascii="Tahoma" w:hAnsi="Tahoma" w:cs="Tahoma"/>
                      <w:sz w:val="36"/>
                      <w:szCs w:val="32"/>
                    </w:rPr>
                  </w:pPr>
                </w:p>
              </w:tc>
              <w:tc>
                <w:tcPr>
                  <w:tcW w:w="2551" w:type="dxa"/>
                </w:tcPr>
                <w:p w14:paraId="1F2C1D30" w14:textId="77777777" w:rsidR="008D44B7" w:rsidRPr="008D44B7" w:rsidRDefault="008D44B7" w:rsidP="008D44B7">
                  <w:pPr>
                    <w:pStyle w:val="Default"/>
                    <w:rPr>
                      <w:rFonts w:ascii="Tahoma" w:hAnsi="Tahoma" w:cs="Tahoma"/>
                      <w:sz w:val="36"/>
                      <w:szCs w:val="32"/>
                    </w:rPr>
                  </w:pPr>
                </w:p>
              </w:tc>
              <w:tc>
                <w:tcPr>
                  <w:tcW w:w="3119" w:type="dxa"/>
                </w:tcPr>
                <w:p w14:paraId="7A688A88" w14:textId="77777777" w:rsidR="008D44B7" w:rsidRPr="008D44B7" w:rsidRDefault="008D44B7" w:rsidP="008D44B7">
                  <w:pPr>
                    <w:pStyle w:val="Default"/>
                    <w:rPr>
                      <w:rFonts w:ascii="Tahoma" w:hAnsi="Tahoma" w:cs="Tahoma"/>
                      <w:sz w:val="36"/>
                      <w:szCs w:val="32"/>
                    </w:rPr>
                  </w:pPr>
                </w:p>
              </w:tc>
            </w:tr>
            <w:tr w:rsidR="008D44B7" w:rsidRPr="008D44B7" w14:paraId="710FE0C6" w14:textId="77777777" w:rsidTr="008D44B7">
              <w:tc>
                <w:tcPr>
                  <w:tcW w:w="1018" w:type="dxa"/>
                </w:tcPr>
                <w:p w14:paraId="42901C16" w14:textId="77777777" w:rsidR="008D44B7" w:rsidRPr="008D44B7" w:rsidRDefault="008D44B7" w:rsidP="008D44B7">
                  <w:pPr>
                    <w:pStyle w:val="Default"/>
                    <w:rPr>
                      <w:rFonts w:ascii="Tahoma" w:hAnsi="Tahoma" w:cs="Tahoma"/>
                      <w:sz w:val="36"/>
                      <w:szCs w:val="32"/>
                    </w:rPr>
                  </w:pPr>
                </w:p>
              </w:tc>
              <w:tc>
                <w:tcPr>
                  <w:tcW w:w="2551" w:type="dxa"/>
                </w:tcPr>
                <w:p w14:paraId="2D9243AC" w14:textId="77777777" w:rsidR="008D44B7" w:rsidRPr="008D44B7" w:rsidRDefault="008D44B7" w:rsidP="008D44B7">
                  <w:pPr>
                    <w:pStyle w:val="Default"/>
                    <w:rPr>
                      <w:rFonts w:ascii="Tahoma" w:hAnsi="Tahoma" w:cs="Tahoma"/>
                      <w:sz w:val="36"/>
                      <w:szCs w:val="32"/>
                    </w:rPr>
                  </w:pPr>
                </w:p>
              </w:tc>
              <w:tc>
                <w:tcPr>
                  <w:tcW w:w="3119" w:type="dxa"/>
                </w:tcPr>
                <w:p w14:paraId="5F3AE27E" w14:textId="77777777" w:rsidR="008D44B7" w:rsidRPr="008D44B7" w:rsidRDefault="008D44B7" w:rsidP="008D44B7">
                  <w:pPr>
                    <w:pStyle w:val="Default"/>
                    <w:rPr>
                      <w:rFonts w:ascii="Tahoma" w:hAnsi="Tahoma" w:cs="Tahoma"/>
                      <w:sz w:val="36"/>
                      <w:szCs w:val="32"/>
                    </w:rPr>
                  </w:pPr>
                </w:p>
              </w:tc>
            </w:tr>
            <w:tr w:rsidR="008D44B7" w:rsidRPr="008D44B7" w14:paraId="086564E7" w14:textId="77777777" w:rsidTr="008D44B7">
              <w:tc>
                <w:tcPr>
                  <w:tcW w:w="1018" w:type="dxa"/>
                </w:tcPr>
                <w:p w14:paraId="2BA09DD6" w14:textId="77777777" w:rsidR="008D44B7" w:rsidRPr="008D44B7" w:rsidRDefault="008D44B7" w:rsidP="008D44B7">
                  <w:pPr>
                    <w:pStyle w:val="Default"/>
                    <w:rPr>
                      <w:rFonts w:ascii="Tahoma" w:hAnsi="Tahoma" w:cs="Tahoma"/>
                      <w:sz w:val="36"/>
                      <w:szCs w:val="32"/>
                    </w:rPr>
                  </w:pPr>
                </w:p>
              </w:tc>
              <w:tc>
                <w:tcPr>
                  <w:tcW w:w="2551" w:type="dxa"/>
                </w:tcPr>
                <w:p w14:paraId="4BD3DEA0" w14:textId="77777777" w:rsidR="008D44B7" w:rsidRPr="008D44B7" w:rsidRDefault="008D44B7" w:rsidP="008D44B7">
                  <w:pPr>
                    <w:pStyle w:val="Default"/>
                    <w:rPr>
                      <w:rFonts w:ascii="Tahoma" w:hAnsi="Tahoma" w:cs="Tahoma"/>
                      <w:sz w:val="36"/>
                      <w:szCs w:val="32"/>
                    </w:rPr>
                  </w:pPr>
                </w:p>
              </w:tc>
              <w:tc>
                <w:tcPr>
                  <w:tcW w:w="3119" w:type="dxa"/>
                </w:tcPr>
                <w:p w14:paraId="1A108FB2" w14:textId="77777777" w:rsidR="008D44B7" w:rsidRPr="008D44B7" w:rsidRDefault="008D44B7" w:rsidP="008D44B7">
                  <w:pPr>
                    <w:pStyle w:val="Default"/>
                    <w:rPr>
                      <w:rFonts w:ascii="Tahoma" w:hAnsi="Tahoma" w:cs="Tahoma"/>
                      <w:sz w:val="36"/>
                      <w:szCs w:val="32"/>
                    </w:rPr>
                  </w:pPr>
                </w:p>
              </w:tc>
            </w:tr>
            <w:tr w:rsidR="008D44B7" w:rsidRPr="008D44B7" w14:paraId="38E80D8B" w14:textId="77777777" w:rsidTr="008D44B7">
              <w:tc>
                <w:tcPr>
                  <w:tcW w:w="1018" w:type="dxa"/>
                </w:tcPr>
                <w:p w14:paraId="34DC9F1A" w14:textId="77777777" w:rsidR="008D44B7" w:rsidRPr="008D44B7" w:rsidRDefault="008D44B7" w:rsidP="008D44B7">
                  <w:pPr>
                    <w:pStyle w:val="Default"/>
                    <w:rPr>
                      <w:rFonts w:ascii="Tahoma" w:hAnsi="Tahoma" w:cs="Tahoma"/>
                      <w:sz w:val="36"/>
                      <w:szCs w:val="32"/>
                    </w:rPr>
                  </w:pPr>
                </w:p>
              </w:tc>
              <w:tc>
                <w:tcPr>
                  <w:tcW w:w="2551" w:type="dxa"/>
                </w:tcPr>
                <w:p w14:paraId="0ED0703B" w14:textId="77777777" w:rsidR="008D44B7" w:rsidRPr="008D44B7" w:rsidRDefault="008D44B7" w:rsidP="008D44B7">
                  <w:pPr>
                    <w:pStyle w:val="Default"/>
                    <w:rPr>
                      <w:rFonts w:ascii="Tahoma" w:hAnsi="Tahoma" w:cs="Tahoma"/>
                      <w:sz w:val="36"/>
                      <w:szCs w:val="32"/>
                    </w:rPr>
                  </w:pPr>
                </w:p>
              </w:tc>
              <w:tc>
                <w:tcPr>
                  <w:tcW w:w="3119" w:type="dxa"/>
                </w:tcPr>
                <w:p w14:paraId="6D6E3B5B" w14:textId="77777777" w:rsidR="008D44B7" w:rsidRPr="008D44B7" w:rsidRDefault="008D44B7" w:rsidP="008D44B7">
                  <w:pPr>
                    <w:pStyle w:val="Default"/>
                    <w:rPr>
                      <w:rFonts w:ascii="Tahoma" w:hAnsi="Tahoma" w:cs="Tahoma"/>
                      <w:sz w:val="36"/>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28"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9"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4C454E62" w14:textId="0EEFE87E" w:rsidR="006A19B7" w:rsidRPr="008D44B7" w:rsidRDefault="00EE76B0" w:rsidP="00BC2096">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10"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C834B5" w:rsidRPr="008D44B7">
        <w:rPr>
          <w:rFonts w:ascii="Tahoma" w:hAnsi="Tahoma" w:cs="Tahoma"/>
          <w:sz w:val="16"/>
          <w:szCs w:val="16"/>
        </w:rPr>
        <w:t>3</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6A19B7" w:rsidRPr="008D44B7"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657B3"/>
    <w:rsid w:val="00075783"/>
    <w:rsid w:val="00084119"/>
    <w:rsid w:val="0008468A"/>
    <w:rsid w:val="000F3317"/>
    <w:rsid w:val="00113FC6"/>
    <w:rsid w:val="00122ACC"/>
    <w:rsid w:val="00132B39"/>
    <w:rsid w:val="00133A47"/>
    <w:rsid w:val="001535B2"/>
    <w:rsid w:val="00165299"/>
    <w:rsid w:val="001C575A"/>
    <w:rsid w:val="001E3499"/>
    <w:rsid w:val="001E3752"/>
    <w:rsid w:val="00210392"/>
    <w:rsid w:val="00224FAF"/>
    <w:rsid w:val="00226A48"/>
    <w:rsid w:val="00232FAD"/>
    <w:rsid w:val="00247C31"/>
    <w:rsid w:val="0025302F"/>
    <w:rsid w:val="002555AA"/>
    <w:rsid w:val="00264256"/>
    <w:rsid w:val="002742EF"/>
    <w:rsid w:val="00295B41"/>
    <w:rsid w:val="002C0443"/>
    <w:rsid w:val="002D37CE"/>
    <w:rsid w:val="002E021C"/>
    <w:rsid w:val="002F04EF"/>
    <w:rsid w:val="00305836"/>
    <w:rsid w:val="003103B0"/>
    <w:rsid w:val="00312B9B"/>
    <w:rsid w:val="00361DF5"/>
    <w:rsid w:val="00371B3E"/>
    <w:rsid w:val="003772C9"/>
    <w:rsid w:val="0038072F"/>
    <w:rsid w:val="003A4D3D"/>
    <w:rsid w:val="003B1E8E"/>
    <w:rsid w:val="003B7B21"/>
    <w:rsid w:val="003D3788"/>
    <w:rsid w:val="003E21F7"/>
    <w:rsid w:val="003E344D"/>
    <w:rsid w:val="00415CC1"/>
    <w:rsid w:val="00425148"/>
    <w:rsid w:val="00442C03"/>
    <w:rsid w:val="00443CAB"/>
    <w:rsid w:val="00483C38"/>
    <w:rsid w:val="00484351"/>
    <w:rsid w:val="004B2FA8"/>
    <w:rsid w:val="004C2EBA"/>
    <w:rsid w:val="004D0C04"/>
    <w:rsid w:val="004D366A"/>
    <w:rsid w:val="004D3815"/>
    <w:rsid w:val="004D3B90"/>
    <w:rsid w:val="004E3F35"/>
    <w:rsid w:val="00515BB4"/>
    <w:rsid w:val="0052025A"/>
    <w:rsid w:val="0057354A"/>
    <w:rsid w:val="005A069C"/>
    <w:rsid w:val="005B259D"/>
    <w:rsid w:val="005D5F6F"/>
    <w:rsid w:val="00601381"/>
    <w:rsid w:val="00603EE4"/>
    <w:rsid w:val="00621AB6"/>
    <w:rsid w:val="00626E71"/>
    <w:rsid w:val="0063196E"/>
    <w:rsid w:val="00635AE9"/>
    <w:rsid w:val="00662958"/>
    <w:rsid w:val="0067164B"/>
    <w:rsid w:val="00673680"/>
    <w:rsid w:val="00682F89"/>
    <w:rsid w:val="006A19B7"/>
    <w:rsid w:val="006A2E2B"/>
    <w:rsid w:val="006B6952"/>
    <w:rsid w:val="006C441F"/>
    <w:rsid w:val="006D41E5"/>
    <w:rsid w:val="006E1861"/>
    <w:rsid w:val="00705423"/>
    <w:rsid w:val="007213F7"/>
    <w:rsid w:val="00727D39"/>
    <w:rsid w:val="007331BD"/>
    <w:rsid w:val="00743ED7"/>
    <w:rsid w:val="007476E5"/>
    <w:rsid w:val="00752820"/>
    <w:rsid w:val="00755A64"/>
    <w:rsid w:val="00762F40"/>
    <w:rsid w:val="007805A1"/>
    <w:rsid w:val="00785020"/>
    <w:rsid w:val="007B7936"/>
    <w:rsid w:val="007C0DDF"/>
    <w:rsid w:val="007C6082"/>
    <w:rsid w:val="007E06EB"/>
    <w:rsid w:val="007E4C32"/>
    <w:rsid w:val="0080544E"/>
    <w:rsid w:val="00811BEA"/>
    <w:rsid w:val="00833B13"/>
    <w:rsid w:val="00842F9D"/>
    <w:rsid w:val="008441AF"/>
    <w:rsid w:val="008460FA"/>
    <w:rsid w:val="00850CD6"/>
    <w:rsid w:val="0085532B"/>
    <w:rsid w:val="008572E8"/>
    <w:rsid w:val="0087154D"/>
    <w:rsid w:val="008740B2"/>
    <w:rsid w:val="00876260"/>
    <w:rsid w:val="0088610E"/>
    <w:rsid w:val="00886DD0"/>
    <w:rsid w:val="008960CA"/>
    <w:rsid w:val="008B3581"/>
    <w:rsid w:val="008C0BF9"/>
    <w:rsid w:val="008D3059"/>
    <w:rsid w:val="008D44B7"/>
    <w:rsid w:val="008E27FB"/>
    <w:rsid w:val="008E5342"/>
    <w:rsid w:val="008F7F87"/>
    <w:rsid w:val="0090181D"/>
    <w:rsid w:val="00903543"/>
    <w:rsid w:val="0091049E"/>
    <w:rsid w:val="009172AD"/>
    <w:rsid w:val="0095312B"/>
    <w:rsid w:val="009700AD"/>
    <w:rsid w:val="009925A8"/>
    <w:rsid w:val="009A17D4"/>
    <w:rsid w:val="009E4170"/>
    <w:rsid w:val="009E6FD0"/>
    <w:rsid w:val="00A051E0"/>
    <w:rsid w:val="00A31D72"/>
    <w:rsid w:val="00A36FA1"/>
    <w:rsid w:val="00A54276"/>
    <w:rsid w:val="00A561AE"/>
    <w:rsid w:val="00A80B86"/>
    <w:rsid w:val="00A85092"/>
    <w:rsid w:val="00AA7FC3"/>
    <w:rsid w:val="00B03A76"/>
    <w:rsid w:val="00B14D50"/>
    <w:rsid w:val="00B64728"/>
    <w:rsid w:val="00B73AA4"/>
    <w:rsid w:val="00B97660"/>
    <w:rsid w:val="00BB4CAA"/>
    <w:rsid w:val="00BC2096"/>
    <w:rsid w:val="00BD2270"/>
    <w:rsid w:val="00BD5263"/>
    <w:rsid w:val="00BD69A0"/>
    <w:rsid w:val="00BE30D1"/>
    <w:rsid w:val="00C03906"/>
    <w:rsid w:val="00C03F13"/>
    <w:rsid w:val="00C046B4"/>
    <w:rsid w:val="00C248B4"/>
    <w:rsid w:val="00C600BC"/>
    <w:rsid w:val="00C6259F"/>
    <w:rsid w:val="00C62BAF"/>
    <w:rsid w:val="00C819E9"/>
    <w:rsid w:val="00C834B5"/>
    <w:rsid w:val="00CA1A71"/>
    <w:rsid w:val="00CA763E"/>
    <w:rsid w:val="00CB559B"/>
    <w:rsid w:val="00CD0602"/>
    <w:rsid w:val="00D04670"/>
    <w:rsid w:val="00D45502"/>
    <w:rsid w:val="00D75EDE"/>
    <w:rsid w:val="00D77577"/>
    <w:rsid w:val="00D829E4"/>
    <w:rsid w:val="00D83E25"/>
    <w:rsid w:val="00D93B88"/>
    <w:rsid w:val="00DA222B"/>
    <w:rsid w:val="00DA39EA"/>
    <w:rsid w:val="00DA53EC"/>
    <w:rsid w:val="00E1245E"/>
    <w:rsid w:val="00E14B6F"/>
    <w:rsid w:val="00E2482D"/>
    <w:rsid w:val="00E24915"/>
    <w:rsid w:val="00E400CC"/>
    <w:rsid w:val="00E472DC"/>
    <w:rsid w:val="00E47536"/>
    <w:rsid w:val="00E637C6"/>
    <w:rsid w:val="00E80DDC"/>
    <w:rsid w:val="00E85FE6"/>
    <w:rsid w:val="00E86D06"/>
    <w:rsid w:val="00E944ED"/>
    <w:rsid w:val="00EA5FAC"/>
    <w:rsid w:val="00EB7FB2"/>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971E3"/>
    <w:rsid w:val="00FB13FC"/>
    <w:rsid w:val="00FC23B3"/>
    <w:rsid w:val="00FC3635"/>
    <w:rsid w:val="00FC3B4E"/>
    <w:rsid w:val="00FC6453"/>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hyperlink" Target="http://www.timestables.m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9C4E8-1BAB-4A46-AB92-A16B425114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E2CEC45-F7B3-4A5E-A3EF-47322513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R Mabey SMB</cp:lastModifiedBy>
  <cp:revision>2</cp:revision>
  <cp:lastPrinted>2023-12-01T07:52:00Z</cp:lastPrinted>
  <dcterms:created xsi:type="dcterms:W3CDTF">2023-12-01T08:07:00Z</dcterms:created>
  <dcterms:modified xsi:type="dcterms:W3CDTF">2023-12-01T08:07:00Z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